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BD5A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istika" w:hAnsi="Aistika"/>
          <w:caps/>
          <w:color w:val="002060"/>
          <w:sz w:val="20"/>
          <w:lang w:val="en-GB"/>
        </w:rPr>
      </w:pPr>
    </w:p>
    <w:p w:rsidR="001166B5" w:rsidRPr="00BD5AB5" w:rsidRDefault="0015507D" w:rsidP="00B223B0">
      <w:pPr>
        <w:spacing w:after="0"/>
        <w:ind w:right="-993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ST</w:t>
      </w:r>
      <w:r w:rsidR="007A4430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AFF MOBILITY FOR T</w:t>
      </w:r>
      <w:r w:rsidR="005E466D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EACHING</w:t>
      </w:r>
      <w:r w:rsidR="00252D45" w:rsidRPr="00BD5AB5">
        <w:rPr>
          <w:rStyle w:val="EndnoteReference"/>
          <w:rFonts w:ascii="Aistika" w:hAnsi="Aistik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Pr="00BD5AB5" w:rsidRDefault="007A4430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D5AB5" w:rsidRDefault="00F71F07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20"/>
          <w:lang w:val="en-GB"/>
        </w:rPr>
      </w:pPr>
    </w:p>
    <w:p w:rsidR="005F3919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Planned period of the teaching</w:t>
      </w:r>
      <w:r w:rsidRPr="00BD5AB5">
        <w:rPr>
          <w:rFonts w:ascii="Aistika" w:hAnsi="Aistika" w:cs="Calibri"/>
          <w:color w:val="FF0000"/>
          <w:lang w:val="en-GB"/>
        </w:rPr>
        <w:t xml:space="preserve"> </w:t>
      </w:r>
      <w:r w:rsidRPr="00BD5AB5">
        <w:rPr>
          <w:rFonts w:ascii="Aistika" w:hAnsi="Aistika" w:cs="Calibri"/>
          <w:lang w:val="en-GB"/>
        </w:rPr>
        <w:t>activity</w:t>
      </w:r>
      <w:r w:rsidR="005F3919" w:rsidRPr="00BD5AB5">
        <w:rPr>
          <w:rFonts w:ascii="Aistika" w:hAnsi="Aistika" w:cs="Calibri"/>
          <w:lang w:val="en-GB"/>
        </w:rPr>
        <w:t xml:space="preserve"> (excluding travel days)</w:t>
      </w:r>
      <w:r w:rsidR="00AE2129">
        <w:rPr>
          <w:rFonts w:ascii="Aistika" w:hAnsi="Aistika" w:cs="Calibri"/>
          <w:lang w:val="en-GB"/>
        </w:rPr>
        <w:t>:</w:t>
      </w:r>
    </w:p>
    <w:p w:rsidR="00252D45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from </w:t>
      </w:r>
      <w:r w:rsidRPr="00BD5AB5">
        <w:rPr>
          <w:rFonts w:ascii="Aistika" w:hAnsi="Aistika" w:cs="Calibri"/>
          <w:i/>
          <w:lang w:val="en-GB"/>
        </w:rPr>
        <w:t>[day/month/year]</w:t>
      </w:r>
      <w:r w:rsidRPr="00BD5AB5">
        <w:rPr>
          <w:rFonts w:ascii="Aistika" w:hAnsi="Aistika" w:cs="Calibri"/>
          <w:lang w:val="en-GB"/>
        </w:rPr>
        <w:tab/>
        <w:t xml:space="preserve">till </w:t>
      </w:r>
      <w:r w:rsidRPr="00BD5AB5">
        <w:rPr>
          <w:rFonts w:ascii="Aistika" w:hAnsi="Aistika" w:cs="Calibri"/>
          <w:i/>
          <w:lang w:val="en-GB"/>
        </w:rPr>
        <w:t>[day/month/year]</w:t>
      </w:r>
    </w:p>
    <w:p w:rsidR="00F71F07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</w:t>
      </w:r>
      <w:r w:rsidR="005F3919" w:rsidRPr="00BD5AB5">
        <w:rPr>
          <w:rFonts w:ascii="Aistika" w:hAnsi="Aistika" w:cs="Calibri"/>
          <w:lang w:val="en-GB"/>
        </w:rPr>
        <w:t>(excluding travel days)</w:t>
      </w:r>
      <w:r w:rsidRPr="00BD5AB5">
        <w:rPr>
          <w:rFonts w:ascii="Aistika" w:hAnsi="Aistika" w:cs="Calibri"/>
          <w:lang w:val="en-GB"/>
        </w:rPr>
        <w:t xml:space="preserve">: …………………. </w:t>
      </w:r>
    </w:p>
    <w:p w:rsidR="00B75184" w:rsidRPr="00BD5AB5" w:rsidRDefault="00B75184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 for travel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needed directly before the first day of the acticity abroad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8509801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for travel needed directly following the last day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31263315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</w:p>
    <w:p w:rsidR="00B75184" w:rsidRPr="00BD5AB5" w:rsidRDefault="005F3919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Total </w:t>
      </w:r>
      <w:r w:rsidR="00321C3A" w:rsidRPr="00BD5AB5">
        <w:rPr>
          <w:rFonts w:ascii="Aistika" w:hAnsi="Aistika" w:cs="Calibri"/>
          <w:lang w:val="en-GB"/>
        </w:rPr>
        <w:t>duration of teaching mobility (including travel days)</w:t>
      </w:r>
      <w:r w:rsidR="00AE2129">
        <w:rPr>
          <w:rFonts w:ascii="Aistika" w:hAnsi="Aistika" w:cs="Calibri"/>
          <w:lang w:val="en-GB"/>
        </w:rPr>
        <w:t>:</w:t>
      </w:r>
    </w:p>
    <w:p w:rsidR="00321C3A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f</w:t>
      </w:r>
      <w:r w:rsidR="00321C3A" w:rsidRPr="00BD5AB5">
        <w:rPr>
          <w:rFonts w:ascii="Aistika" w:hAnsi="Aistika" w:cs="Calibri"/>
          <w:lang w:val="en-GB"/>
        </w:rPr>
        <w:t>rom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  <w:r w:rsidR="00321C3A" w:rsidRPr="00BD5AB5">
        <w:rPr>
          <w:rFonts w:ascii="Aistika" w:hAnsi="Aistika" w:cs="Calibri"/>
          <w:lang w:val="en-GB"/>
        </w:rPr>
        <w:tab/>
        <w:t>till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</w:p>
    <w:p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(including travel days): …………………. </w:t>
      </w:r>
    </w:p>
    <w:p w:rsidR="00321C3A" w:rsidRPr="00C5469F" w:rsidRDefault="00321C3A" w:rsidP="00F302F2">
      <w:pPr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:rsidR="00BD0C31" w:rsidRPr="00BD5AB5" w:rsidRDefault="00BD0C31" w:rsidP="00F302F2">
      <w:pPr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The 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t</w:t>
      </w:r>
      <w:r w:rsidR="005E466D" w:rsidRPr="00BD5AB5">
        <w:rPr>
          <w:rFonts w:ascii="Aistika" w:hAnsi="Aistika" w:cs="Arial"/>
          <w:b/>
          <w:color w:val="002060"/>
          <w:szCs w:val="24"/>
          <w:lang w:val="en-GB"/>
        </w:rPr>
        <w:t>each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7"/>
        <w:gridCol w:w="2203"/>
        <w:gridCol w:w="2200"/>
      </w:tblGrid>
      <w:tr w:rsidR="001B0BB8" w:rsidRPr="00BD5AB5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Last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BD5AB5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First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BD5AB5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is-IS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Seniority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BD5AB5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Nationality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3D7EC0" w:rsidRPr="00BD5AB5" w:rsidTr="00107B17">
        <w:tc>
          <w:tcPr>
            <w:tcW w:w="2232" w:type="dxa"/>
            <w:shd w:val="clear" w:color="auto" w:fill="FFFFFF"/>
          </w:tcPr>
          <w:p w:rsidR="001903D7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Sex</w:t>
            </w:r>
            <w:r w:rsidR="00AA0AF4"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[</w:t>
            </w:r>
            <w:r w:rsidR="00AA0AF4" w:rsidRPr="00BD5AB5">
              <w:rPr>
                <w:rFonts w:ascii="Aistika" w:hAnsi="Aistika" w:cs="Calibri"/>
                <w:i/>
                <w:sz w:val="20"/>
                <w:lang w:val="en-GB"/>
              </w:rPr>
              <w:t>M/F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BD5AB5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BD5AB5" w:rsidRDefault="00AA0AF4" w:rsidP="005935C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5935C0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/20</w:t>
            </w:r>
            <w:r w:rsidR="005935C0">
              <w:rPr>
                <w:rFonts w:ascii="Aistika" w:hAnsi="Aistika" w:cs="Arial"/>
                <w:color w:val="002060"/>
                <w:sz w:val="20"/>
                <w:lang w:val="en-GB"/>
              </w:rPr>
              <w:t>21</w:t>
            </w:r>
            <w:bookmarkStart w:id="0" w:name="_GoBack"/>
            <w:bookmarkEnd w:id="0"/>
          </w:p>
        </w:tc>
      </w:tr>
      <w:tr w:rsidR="0081766A" w:rsidRPr="00BD5AB5" w:rsidTr="008F3AC1">
        <w:tc>
          <w:tcPr>
            <w:tcW w:w="2232" w:type="dxa"/>
            <w:shd w:val="clear" w:color="auto" w:fill="FFFFFF"/>
          </w:tcPr>
          <w:p w:rsidR="0081766A" w:rsidRPr="00BD5AB5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BD5AB5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Pr="00BD5AB5" w:rsidRDefault="001166B5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is-IS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91"/>
        <w:gridCol w:w="2216"/>
        <w:gridCol w:w="2179"/>
      </w:tblGrid>
      <w:tr w:rsidR="00116FBB" w:rsidRPr="00BD5AB5" w:rsidTr="00A42058">
        <w:trPr>
          <w:trHeight w:val="314"/>
        </w:trPr>
        <w:tc>
          <w:tcPr>
            <w:tcW w:w="2186" w:type="dxa"/>
            <w:shd w:val="clear" w:color="auto" w:fill="FFFFFF"/>
          </w:tcPr>
          <w:p w:rsidR="00116FBB" w:rsidRPr="00BD5AB5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6" w:type="dxa"/>
            <w:gridSpan w:val="3"/>
            <w:shd w:val="clear" w:color="auto" w:fill="FFFFFF"/>
          </w:tcPr>
          <w:p w:rsidR="00116FBB" w:rsidRPr="00BD5AB5" w:rsidRDefault="00307AA5" w:rsidP="00307AA5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 xml:space="preserve">VILNIAUS KOLEGIJA / </w:t>
            </w:r>
            <w:r w:rsidR="00AE2129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UNIVERSITY OF APPLIED SCIENCES</w:t>
            </w:r>
          </w:p>
        </w:tc>
      </w:tr>
      <w:tr w:rsidR="007967A9" w:rsidRPr="00BD5AB5" w:rsidTr="00A42058">
        <w:trPr>
          <w:trHeight w:val="314"/>
        </w:trPr>
        <w:tc>
          <w:tcPr>
            <w:tcW w:w="218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  <w:r w:rsidR="00A568F8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4"/>
            </w:r>
            <w:r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</w:p>
          <w:p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FFFFFF"/>
          </w:tcPr>
          <w:p w:rsidR="007967A9" w:rsidRPr="00BD5AB5" w:rsidRDefault="00406FF0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LT VILNIUS10</w:t>
            </w:r>
          </w:p>
        </w:tc>
        <w:tc>
          <w:tcPr>
            <w:tcW w:w="2216" w:type="dxa"/>
            <w:shd w:val="clear" w:color="auto" w:fill="FFFFFF"/>
          </w:tcPr>
          <w:p w:rsidR="007967A9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79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:rsidTr="00A42058">
        <w:trPr>
          <w:trHeight w:val="472"/>
        </w:trPr>
        <w:tc>
          <w:tcPr>
            <w:tcW w:w="218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  <w:r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5"/>
            </w:r>
          </w:p>
        </w:tc>
        <w:tc>
          <w:tcPr>
            <w:tcW w:w="2179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:rsidTr="00A42058">
        <w:trPr>
          <w:trHeight w:val="811"/>
        </w:trPr>
        <w:tc>
          <w:tcPr>
            <w:tcW w:w="218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Contact person 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1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>Contact person</w:t>
            </w:r>
          </w:p>
          <w:p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>e-mail / phone</w:t>
            </w:r>
          </w:p>
        </w:tc>
        <w:tc>
          <w:tcPr>
            <w:tcW w:w="2179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BD5AB5" w:rsidRDefault="007967A9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15"/>
        <w:gridCol w:w="2256"/>
        <w:gridCol w:w="2104"/>
      </w:tblGrid>
      <w:tr w:rsidR="00A75662" w:rsidRPr="00BD5AB5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A75662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BD5AB5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BD5AB5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</w:p>
          <w:p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BD5AB5" w:rsidRDefault="00A75662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:rsidTr="0081766A">
        <w:tc>
          <w:tcPr>
            <w:tcW w:w="2232" w:type="dxa"/>
            <w:shd w:val="clear" w:color="auto" w:fill="FFFFFF"/>
          </w:tcPr>
          <w:p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Contact person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BD5AB5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>Contact person</w:t>
            </w:r>
            <w:r w:rsidRPr="00BD5AB5">
              <w:rPr>
                <w:rFonts w:ascii="Aistika" w:hAnsi="Aistik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F84D70" w:rsidRDefault="00F84D70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</w:p>
    <w:p w:rsidR="00AE2129" w:rsidRDefault="00AE2129">
      <w:pPr>
        <w:spacing w:after="0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>
        <w:rPr>
          <w:rFonts w:ascii="Aistika" w:hAnsi="Aistika" w:cs="Calibri"/>
          <w:b/>
          <w:color w:val="002060"/>
          <w:sz w:val="28"/>
          <w:lang w:val="en-GB"/>
        </w:rPr>
        <w:br w:type="page"/>
      </w:r>
    </w:p>
    <w:p w:rsidR="005D5129" w:rsidRPr="00BD5AB5" w:rsidRDefault="00124689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 w:rsidRPr="00BD5AB5">
        <w:rPr>
          <w:rFonts w:ascii="Aistika" w:hAnsi="Aistik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BD5AB5">
        <w:rPr>
          <w:rFonts w:ascii="Aistika" w:hAnsi="Aistika" w:cs="Calibri"/>
          <w:b/>
          <w:color w:val="002060"/>
          <w:sz w:val="28"/>
          <w:lang w:val="en-GB"/>
        </w:rPr>
        <w:t>BEFORE THE MOBILITY</w:t>
      </w:r>
    </w:p>
    <w:p w:rsidR="00490F95" w:rsidRPr="00BD5AB5" w:rsidRDefault="00490F95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0"/>
          <w:lang w:val="en-GB"/>
        </w:rPr>
      </w:pPr>
    </w:p>
    <w:p w:rsidR="005D5129" w:rsidRPr="00BD5AB5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t>I.</w:t>
      </w:r>
      <w:r w:rsidRPr="00BD5AB5">
        <w:rPr>
          <w:rFonts w:ascii="Aistika" w:hAnsi="Aistika" w:cs="Calibri"/>
          <w:b/>
          <w:color w:val="002060"/>
          <w:sz w:val="20"/>
          <w:lang w:val="en-GB"/>
        </w:rPr>
        <w:tab/>
      </w:r>
      <w:r w:rsidR="005D5129" w:rsidRPr="00BD5AB5">
        <w:rPr>
          <w:rFonts w:ascii="Aistika" w:hAnsi="Aistika" w:cs="Calibri"/>
          <w:b/>
          <w:color w:val="002060"/>
          <w:sz w:val="20"/>
          <w:lang w:val="en-GB"/>
        </w:rPr>
        <w:t>PROPOSED MOBILITY PROGRAMME</w:t>
      </w:r>
    </w:p>
    <w:p w:rsidR="00377526" w:rsidRPr="00BD5AB5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Main s</w:t>
      </w:r>
      <w:r w:rsidR="005E466D" w:rsidRPr="00BD5AB5">
        <w:rPr>
          <w:rFonts w:ascii="Aistika" w:hAnsi="Aistika" w:cs="Calibri"/>
          <w:lang w:val="en-GB"/>
        </w:rPr>
        <w:t xml:space="preserve">ubject </w:t>
      </w:r>
      <w:r w:rsidR="00E4376B" w:rsidRPr="00BD5AB5">
        <w:rPr>
          <w:rFonts w:ascii="Aistika" w:hAnsi="Aistika" w:cs="Calibri"/>
          <w:lang w:val="en-GB"/>
        </w:rPr>
        <w:t>field</w:t>
      </w:r>
      <w:r w:rsidR="00377526" w:rsidRPr="00BD5AB5">
        <w:rPr>
          <w:rStyle w:val="EndnoteReference"/>
          <w:rFonts w:ascii="Aistika" w:hAnsi="Aistika" w:cs="Calibri"/>
          <w:lang w:val="en-GB"/>
        </w:rPr>
        <w:endnoteReference w:id="6"/>
      </w:r>
      <w:r w:rsidR="00377526" w:rsidRPr="00BD5AB5">
        <w:rPr>
          <w:rFonts w:ascii="Aistika" w:hAnsi="Aistika" w:cs="Calibri"/>
          <w:lang w:val="en-GB"/>
        </w:rPr>
        <w:t>: ………………….</w:t>
      </w:r>
    </w:p>
    <w:p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Level</w:t>
      </w:r>
      <w:r w:rsidR="00466BFF" w:rsidRPr="00BD5AB5">
        <w:rPr>
          <w:rFonts w:ascii="Aistika" w:hAnsi="Aistika" w:cs="Calibri"/>
          <w:lang w:val="en-GB"/>
        </w:rPr>
        <w:t xml:space="preserve"> (select </w:t>
      </w:r>
      <w:r w:rsidR="005F0E76" w:rsidRPr="00BD5AB5">
        <w:rPr>
          <w:rFonts w:ascii="Aistika" w:hAnsi="Aistika" w:cs="Calibri"/>
          <w:lang w:val="en-GB"/>
        </w:rPr>
        <w:t xml:space="preserve">the main </w:t>
      </w:r>
      <w:r w:rsidR="00466BFF" w:rsidRPr="00BD5AB5">
        <w:rPr>
          <w:rFonts w:ascii="Aistika" w:hAnsi="Aistika" w:cs="Calibri"/>
          <w:lang w:val="en-GB"/>
        </w:rPr>
        <w:t>one)</w:t>
      </w:r>
      <w:r w:rsidRPr="00BD5AB5">
        <w:rPr>
          <w:rFonts w:ascii="Aistika" w:hAnsi="Aistika" w:cs="Calibri"/>
          <w:lang w:val="en-GB"/>
        </w:rPr>
        <w:t xml:space="preserve">: Short cycle </w:t>
      </w:r>
      <w:r w:rsidRPr="00BD5AB5">
        <w:rPr>
          <w:rFonts w:ascii="Aistika" w:hAnsi="Aistika"/>
          <w:lang w:val="en-GB"/>
        </w:rPr>
        <w:t xml:space="preserve">(EQF level 5) </w:t>
      </w:r>
      <w:sdt>
        <w:sdtPr>
          <w:rPr>
            <w:rFonts w:ascii="Aistika" w:hAnsi="Aistika"/>
            <w:lang w:val="en-GB"/>
          </w:rPr>
          <w:id w:val="18658603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941C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Bachelor </w:t>
      </w:r>
      <w:r w:rsidRPr="00BD5AB5">
        <w:rPr>
          <w:rFonts w:ascii="Aistika" w:hAnsi="Aistika"/>
          <w:lang w:val="en-GB"/>
        </w:rPr>
        <w:t>or equiv</w:t>
      </w:r>
      <w:r w:rsidR="00713E3E" w:rsidRPr="00BD5AB5">
        <w:rPr>
          <w:rFonts w:ascii="Aistika" w:hAnsi="Aistika"/>
          <w:lang w:val="en-GB"/>
        </w:rPr>
        <w:t>alent first cycle (EQF level 6)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376010837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370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BD5AB5">
        <w:rPr>
          <w:rFonts w:ascii="Aistika" w:hAnsi="Aistika" w:cs="Calibri"/>
          <w:lang w:val="en-GB"/>
        </w:rPr>
        <w:t xml:space="preserve">; Master </w:t>
      </w:r>
      <w:r w:rsidRPr="00BD5AB5">
        <w:rPr>
          <w:rFonts w:ascii="Aistika" w:hAnsi="Aistika"/>
          <w:lang w:val="en-GB"/>
        </w:rPr>
        <w:t>or equiva</w:t>
      </w:r>
      <w:r w:rsidR="00713E3E" w:rsidRPr="00BD5AB5">
        <w:rPr>
          <w:rFonts w:ascii="Aistika" w:hAnsi="Aistika"/>
          <w:lang w:val="en-GB"/>
        </w:rPr>
        <w:t>lent second cycle (EQF level 7)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93725466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Doctoral </w:t>
      </w:r>
      <w:r w:rsidRPr="00BD5AB5">
        <w:rPr>
          <w:rFonts w:ascii="Aistika" w:hAnsi="Aistika"/>
          <w:lang w:val="en-GB"/>
        </w:rPr>
        <w:t>or equivalent third cycle (EQF level 8)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08321646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students at the receiving institution benefiting from the teaching programme: ………………</w:t>
      </w:r>
    </w:p>
    <w:p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teaching hours: …………………</w:t>
      </w:r>
    </w:p>
    <w:p w:rsidR="00466BFF" w:rsidRPr="00BD5AB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D5AB5" w:rsidRDefault="00377526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BD5AB5" w:rsidRDefault="00153B61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:rsidR="00377526" w:rsidRPr="00BD5AB5" w:rsidRDefault="00377526" w:rsidP="00A128FE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Added value of the mobility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institutions involved):</w:t>
            </w:r>
          </w:p>
          <w:p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:rsidR="00377526" w:rsidRPr="00BD5AB5" w:rsidRDefault="00377526" w:rsidP="00B223B0">
            <w:pPr>
              <w:spacing w:after="120"/>
              <w:ind w:left="-6" w:firstLine="6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Content of the teaching programme</w:t>
            </w:r>
            <w:r w:rsidR="00B75184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(days and activities)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Expected outcomes and impact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D5AB5">
              <w:rPr>
                <w:rFonts w:ascii="Aistika" w:hAnsi="Aistika" w:cs="Calibri"/>
                <w:b/>
                <w:sz w:val="20"/>
                <w:lang w:val="en-GB"/>
              </w:rPr>
              <w:t>ing staff member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and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at both institutions)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:rsidR="00377526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:rsidR="00153B61" w:rsidRPr="00BD5AB5" w:rsidRDefault="00363AEC" w:rsidP="00B223B0">
      <w:pPr>
        <w:keepNext/>
        <w:keepLines/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br/>
      </w:r>
      <w:r w:rsidR="00377526" w:rsidRPr="00BD5AB5">
        <w:rPr>
          <w:rFonts w:ascii="Aistika" w:hAnsi="Aistika" w:cs="Calibri"/>
          <w:b/>
          <w:color w:val="002060"/>
          <w:sz w:val="20"/>
          <w:lang w:val="en-GB"/>
        </w:rPr>
        <w:t>II. COMMITMENT OF THE THREE PARTIES</w:t>
      </w:r>
    </w:p>
    <w:p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By signing</w:t>
      </w:r>
      <w:r w:rsidRPr="00BD5AB5">
        <w:rPr>
          <w:rStyle w:val="EndnoteReference"/>
          <w:rFonts w:ascii="Aistika" w:hAnsi="Aistika" w:cs="Calibri"/>
          <w:sz w:val="16"/>
          <w:szCs w:val="16"/>
          <w:lang w:val="en-GB"/>
        </w:rPr>
        <w:endnoteReference w:id="7"/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this document, 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is-IS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sending higher education institution</w:t>
      </w:r>
      <w:r w:rsidRPr="00BD5AB5">
        <w:rPr>
          <w:rFonts w:ascii="Aistika" w:hAnsi="Aistik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BD5AB5">
        <w:rPr>
          <w:rFonts w:ascii="Aistika" w:hAnsi="Aistika" w:cs="Calibri"/>
          <w:sz w:val="16"/>
          <w:szCs w:val="16"/>
          <w:lang w:val="is-IS"/>
        </w:rPr>
        <w:t xml:space="preserve">any </w:t>
      </w:r>
      <w:r w:rsidRPr="00BD5AB5">
        <w:rPr>
          <w:rFonts w:ascii="Aistika" w:hAnsi="Aistika" w:cs="Calibri"/>
          <w:sz w:val="16"/>
          <w:szCs w:val="16"/>
          <w:lang w:val="is-IS"/>
        </w:rPr>
        <w:t>evaluation or assessment of the teach</w:t>
      </w:r>
      <w:r w:rsidR="00FF66CC" w:rsidRPr="00BD5AB5">
        <w:rPr>
          <w:rFonts w:ascii="Aistika" w:hAnsi="Aistika" w:cs="Calibri"/>
          <w:sz w:val="16"/>
          <w:szCs w:val="16"/>
          <w:lang w:val="is-IS"/>
        </w:rPr>
        <w:t>ing staff member</w:t>
      </w:r>
      <w:r w:rsidRPr="00BD5AB5">
        <w:rPr>
          <w:rFonts w:ascii="Aistika" w:hAnsi="Aistika" w:cs="Calibri"/>
          <w:sz w:val="16"/>
          <w:szCs w:val="16"/>
          <w:lang w:val="is-IS"/>
        </w:rPr>
        <w:t>.</w:t>
      </w:r>
    </w:p>
    <w:p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/>
          <w:color w:val="0000FF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is-IS"/>
        </w:rPr>
        <w:t xml:space="preserve">The teaching staff member will share his/her </w:t>
      </w:r>
      <w:r w:rsidRPr="00BD5AB5">
        <w:rPr>
          <w:rFonts w:ascii="Aistika" w:hAnsi="Aistik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D5AB5">
        <w:rPr>
          <w:rFonts w:ascii="Aistika" w:hAnsi="Aistika"/>
          <w:color w:val="0000FF"/>
          <w:sz w:val="16"/>
          <w:szCs w:val="16"/>
          <w:lang w:val="en-GB"/>
        </w:rPr>
        <w:t xml:space="preserve"> </w:t>
      </w:r>
    </w:p>
    <w:p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 w:cs="Calibri"/>
          <w:color w:val="000000" w:themeColor="text1"/>
          <w:sz w:val="16"/>
          <w:szCs w:val="16"/>
          <w:lang w:val="en-GB"/>
        </w:rPr>
      </w:pPr>
      <w:r w:rsidRPr="00BD5AB5">
        <w:rPr>
          <w:rFonts w:ascii="Aistika" w:hAnsi="Aistika"/>
          <w:color w:val="000000" w:themeColor="text1"/>
          <w:sz w:val="16"/>
          <w:szCs w:val="16"/>
          <w:lang w:val="en-GB"/>
        </w:rPr>
        <w:lastRenderedPageBreak/>
        <w:t>The teaching staff member and the sending institution commit to the requirements set out in the grant agreement signed between them.</w:t>
      </w:r>
    </w:p>
    <w:p w:rsidR="00377526" w:rsidRPr="00BD5AB5" w:rsidRDefault="00153B61" w:rsidP="00B223B0">
      <w:pPr>
        <w:keepNext/>
        <w:keepLines/>
        <w:tabs>
          <w:tab w:val="left" w:pos="426"/>
        </w:tabs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and </w:t>
      </w:r>
      <w:r w:rsidR="00F81482" w:rsidRPr="00BD5AB5">
        <w:rPr>
          <w:rFonts w:ascii="Aistika" w:hAnsi="Aistika" w:cs="Calibri"/>
          <w:sz w:val="16"/>
          <w:szCs w:val="16"/>
          <w:lang w:val="en-GB"/>
        </w:rPr>
        <w:t xml:space="preserve">the </w:t>
      </w:r>
      <w:r w:rsidRPr="00BD5AB5">
        <w:rPr>
          <w:rFonts w:ascii="Aistika" w:hAnsi="Aistik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D5AB5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BD5AB5" w:rsidRDefault="00377526" w:rsidP="00DA5ED4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The </w:t>
            </w:r>
            <w:r w:rsidR="00FF66CC" w:rsidRPr="00BD5AB5">
              <w:rPr>
                <w:rFonts w:ascii="Aistika" w:hAnsi="Aistika" w:cs="Calibri"/>
                <w:b/>
                <w:sz w:val="20"/>
                <w:lang w:val="en-GB"/>
              </w:rPr>
              <w:t>teaching staff member</w:t>
            </w:r>
          </w:p>
          <w:p w:rsidR="00377526" w:rsidRPr="00BD5AB5" w:rsidRDefault="00377526" w:rsidP="007A234F">
            <w:pPr>
              <w:tabs>
                <w:tab w:val="left" w:pos="6165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Name:</w:t>
            </w:r>
          </w:p>
          <w:p w:rsidR="00377526" w:rsidRPr="00BD5AB5" w:rsidRDefault="00377526" w:rsidP="00A14125">
            <w:pPr>
              <w:tabs>
                <w:tab w:val="left" w:pos="6165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Signature:</w:t>
            </w:r>
            <w:r w:rsidRPr="00BD5AB5">
              <w:rPr>
                <w:rStyle w:val="EndnoteReference"/>
                <w:rFonts w:ascii="Aistika" w:hAnsi="Aistika" w:cs="Calibri"/>
                <w:b/>
                <w:sz w:val="20"/>
                <w:lang w:val="en-GB"/>
              </w:rPr>
              <w:t xml:space="preserve">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D5AB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</w:t>
            </w:r>
            <w:r w:rsidR="0005247A">
              <w:rPr>
                <w:rFonts w:ascii="Aistika" w:hAnsi="Aistika" w:cs="Calibri"/>
                <w:b/>
                <w:sz w:val="20"/>
                <w:lang w:val="en-GB"/>
              </w:rPr>
              <w:t>e sending institution</w:t>
            </w:r>
          </w:p>
          <w:p w:rsidR="00377526" w:rsidRPr="00BD5AB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:rsidR="00377526" w:rsidRPr="00BD5AB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istika" w:hAnsi="Aistika" w:cs="Calibri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 xml:space="preserve">Date: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D5AB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receiving institution</w:t>
            </w:r>
          </w:p>
          <w:p w:rsidR="00377526" w:rsidRPr="00BD5AB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:rsidR="00377526" w:rsidRPr="00BD5AB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:rsidR="00EF398E" w:rsidRPr="00BD5AB5" w:rsidRDefault="00EF398E">
      <w:pPr>
        <w:spacing w:after="120"/>
        <w:rPr>
          <w:rFonts w:ascii="Aistika" w:hAnsi="Aistika" w:cs="Calibri"/>
          <w:b/>
          <w:color w:val="002060"/>
          <w:sz w:val="28"/>
          <w:lang w:val="en-GB"/>
        </w:rPr>
      </w:pPr>
    </w:p>
    <w:sectPr w:rsidR="00EF398E" w:rsidRPr="00BD5AB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4F" w:rsidRDefault="005B4F4F">
      <w:r>
        <w:separator/>
      </w:r>
    </w:p>
  </w:endnote>
  <w:endnote w:type="continuationSeparator" w:id="0">
    <w:p w:rsidR="005B4F4F" w:rsidRDefault="005B4F4F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6"/>
        <w:lang w:eastAsia="x-none"/>
      </w:r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69F" w:rsidRPr="00BD5AB5" w:rsidRDefault="00C5469F" w:rsidP="00C5469F">
        <w:pPr>
          <w:pStyle w:val="Heading4"/>
          <w:keepNext w:val="0"/>
          <w:numPr>
            <w:ilvl w:val="0"/>
            <w:numId w:val="0"/>
          </w:numPr>
          <w:jc w:val="left"/>
          <w:rPr>
            <w:rFonts w:ascii="Aistika" w:hAnsi="Aistika" w:cs="Arial"/>
            <w:sz w:val="20"/>
            <w:lang w:val="en-GB"/>
          </w:rPr>
        </w:pPr>
      </w:p>
      <w:p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4F" w:rsidRDefault="005B4F4F">
      <w:r>
        <w:separator/>
      </w:r>
    </w:p>
  </w:footnote>
  <w:footnote w:type="continuationSeparator" w:id="0">
    <w:p w:rsidR="005B4F4F" w:rsidRDefault="005B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E01AAA" w:rsidRPr="00ED2543" w:rsidTr="00E95531">
      <w:trPr>
        <w:trHeight w:val="823"/>
      </w:trPr>
      <w:tc>
        <w:tcPr>
          <w:tcW w:w="6663" w:type="dxa"/>
          <w:vAlign w:val="center"/>
        </w:tcPr>
        <w:p w:rsidR="00E01AAA" w:rsidRPr="00AD66BB" w:rsidRDefault="00E95531" w:rsidP="00E95531">
          <w:pPr>
            <w:tabs>
              <w:tab w:val="left" w:pos="3119"/>
            </w:tabs>
            <w:spacing w:after="0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7217908D" wp14:editId="0FB47355">
                <wp:simplePos x="0" y="0"/>
                <wp:positionH relativeFrom="margin">
                  <wp:posOffset>-93345</wp:posOffset>
                </wp:positionH>
                <wp:positionV relativeFrom="margin">
                  <wp:posOffset>71120</wp:posOffset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2835" w:type="dxa"/>
        </w:tcPr>
        <w:p w:rsidR="00031B30" w:rsidRDefault="00BD354F" w:rsidP="00C05937">
          <w:pPr>
            <w:pStyle w:val="ZDGName"/>
            <w:rPr>
              <w:rFonts w:ascii="Aistika" w:hAnsi="Aistika"/>
              <w:b/>
              <w:lang w:val="en-GB"/>
            </w:rPr>
          </w:pPr>
          <w:r>
            <w:rPr>
              <w:rFonts w:ascii="Aistika" w:hAnsi="Aistika"/>
              <w:b/>
              <w:lang w:val="en-GB"/>
            </w:rPr>
            <w:t xml:space="preserve">                                                   </w:t>
          </w:r>
          <w:r w:rsidR="00031B30">
            <w:rPr>
              <w:rFonts w:ascii="Aistika" w:hAnsi="Aistika"/>
              <w:b/>
              <w:lang w:val="en-GB"/>
            </w:rPr>
            <w:t>II priedas</w:t>
          </w:r>
          <w:r w:rsidR="00E95531" w:rsidRPr="0051270D">
            <w:rPr>
              <w:rFonts w:ascii="Aistika" w:hAnsi="Aistika"/>
              <w:b/>
              <w:lang w:val="en-GB"/>
            </w:rPr>
            <w:t xml:space="preserve">   </w:t>
          </w:r>
          <w:r w:rsidR="005C4513">
            <w:rPr>
              <w:rFonts w:ascii="Aistika" w:hAnsi="Aistika"/>
              <w:b/>
              <w:lang w:val="en-GB"/>
            </w:rPr>
            <w:t xml:space="preserve"> </w:t>
          </w:r>
        </w:p>
        <w:p w:rsidR="00E01AAA" w:rsidRPr="0051270D" w:rsidRDefault="005935C0" w:rsidP="00C05937">
          <w:pPr>
            <w:pStyle w:val="ZDGName"/>
            <w:rPr>
              <w:rFonts w:ascii="Verdana" w:hAnsi="Verdana"/>
              <w:b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   </w:t>
          </w:r>
          <w:r w:rsidR="00E95531" w:rsidRPr="0051270D">
            <w:rPr>
              <w:rFonts w:ascii="Verdana" w:hAnsi="Verdana"/>
              <w:b/>
              <w:lang w:val="en-GB"/>
            </w:rPr>
            <w:t>Higher  Education</w:t>
          </w:r>
        </w:p>
        <w:p w:rsidR="00E95531" w:rsidRPr="0051270D" w:rsidRDefault="00E95531" w:rsidP="00C05937">
          <w:pPr>
            <w:pStyle w:val="ZDGName"/>
            <w:rPr>
              <w:rFonts w:ascii="Verdana" w:hAnsi="Verdana"/>
              <w:b/>
              <w:lang w:val="en-GB"/>
            </w:rPr>
          </w:pPr>
          <w:r w:rsidRPr="0051270D">
            <w:rPr>
              <w:rFonts w:ascii="Verdana" w:hAnsi="Verdana"/>
              <w:b/>
              <w:lang w:val="en-GB"/>
            </w:rPr>
            <w:t xml:space="preserve">   Mobility Agreement form</w:t>
          </w:r>
        </w:p>
        <w:p w:rsidR="00E95531" w:rsidRPr="00E95531" w:rsidRDefault="00E95531" w:rsidP="007603B4">
          <w:pPr>
            <w:pStyle w:val="ZDGName"/>
            <w:rPr>
              <w:i/>
              <w:lang w:val="en-GB"/>
            </w:rPr>
          </w:pPr>
          <w:r w:rsidRPr="0051270D">
            <w:rPr>
              <w:rFonts w:ascii="Verdana" w:hAnsi="Verdana"/>
              <w:b/>
              <w:i/>
              <w:lang w:val="en-GB"/>
            </w:rPr>
            <w:t xml:space="preserve">   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PARTICIP</w:t>
          </w:r>
          <w:r w:rsidR="006C5B5E">
            <w:rPr>
              <w:rFonts w:ascii="Verdana" w:hAnsi="Verdana"/>
              <w:b/>
              <w:i/>
              <w:lang w:val="en-GB"/>
            </w:rPr>
            <w:t>A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NT’S NAME</w:t>
          </w:r>
        </w:p>
      </w:tc>
    </w:tr>
  </w:tbl>
  <w:p w:rsidR="00506408" w:rsidRPr="00B6735A" w:rsidRDefault="00506408" w:rsidP="0022079F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30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47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8C8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079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07AA5"/>
    <w:rsid w:val="003103C1"/>
    <w:rsid w:val="00311B04"/>
    <w:rsid w:val="0031320E"/>
    <w:rsid w:val="00314143"/>
    <w:rsid w:val="00315958"/>
    <w:rsid w:val="00320BED"/>
    <w:rsid w:val="003211B3"/>
    <w:rsid w:val="003215E9"/>
    <w:rsid w:val="00321C3A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032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1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7EC"/>
    <w:rsid w:val="003F1BC9"/>
    <w:rsid w:val="003F41FD"/>
    <w:rsid w:val="003F4307"/>
    <w:rsid w:val="003F5071"/>
    <w:rsid w:val="003F7613"/>
    <w:rsid w:val="00400033"/>
    <w:rsid w:val="00400CAE"/>
    <w:rsid w:val="004010EE"/>
    <w:rsid w:val="00402406"/>
    <w:rsid w:val="004040D6"/>
    <w:rsid w:val="00406FF0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BC2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711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0C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70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5C0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F4F"/>
    <w:rsid w:val="005B710A"/>
    <w:rsid w:val="005B71F8"/>
    <w:rsid w:val="005C1373"/>
    <w:rsid w:val="005C1976"/>
    <w:rsid w:val="005C2304"/>
    <w:rsid w:val="005C3E9B"/>
    <w:rsid w:val="005C4513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14"/>
    <w:rsid w:val="005E466D"/>
    <w:rsid w:val="005F0173"/>
    <w:rsid w:val="005F0E76"/>
    <w:rsid w:val="005F172D"/>
    <w:rsid w:val="005F1B3E"/>
    <w:rsid w:val="005F2088"/>
    <w:rsid w:val="005F3745"/>
    <w:rsid w:val="005F391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84B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B5E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3B4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0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6C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684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5A9"/>
    <w:rsid w:val="00A34985"/>
    <w:rsid w:val="00A36427"/>
    <w:rsid w:val="00A36AFF"/>
    <w:rsid w:val="00A37D3B"/>
    <w:rsid w:val="00A40261"/>
    <w:rsid w:val="00A41285"/>
    <w:rsid w:val="00A42058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95C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129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84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98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4F"/>
    <w:rsid w:val="00BD3595"/>
    <w:rsid w:val="00BD57BB"/>
    <w:rsid w:val="00BD5A63"/>
    <w:rsid w:val="00BD5AB5"/>
    <w:rsid w:val="00BD5BE2"/>
    <w:rsid w:val="00BD7858"/>
    <w:rsid w:val="00BE243C"/>
    <w:rsid w:val="00BE2929"/>
    <w:rsid w:val="00BE35FF"/>
    <w:rsid w:val="00BE46DF"/>
    <w:rsid w:val="00BF054D"/>
    <w:rsid w:val="00BF1A9D"/>
    <w:rsid w:val="00BF3821"/>
    <w:rsid w:val="00BF4A1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9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00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0F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667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40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3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2C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EDE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CF8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4D70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9C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4E0A1"/>
  <w15:docId w15:val="{44E84473-AD80-4924-864B-EF97242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a92879784544080c971a452c99068d61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83ecaaa40a1633a32ba01178d01a42d1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4015-628E-44DB-911F-2E35FF16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3520A-C764-4122-BC48-17A1700D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475</Words>
  <Characters>2714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viko</cp:lastModifiedBy>
  <cp:revision>3</cp:revision>
  <cp:lastPrinted>2015-08-26T11:39:00Z</cp:lastPrinted>
  <dcterms:created xsi:type="dcterms:W3CDTF">2020-05-13T05:55:00Z</dcterms:created>
  <dcterms:modified xsi:type="dcterms:W3CDTF">2020-05-13T05:56:00Z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0x010100523FDBF1CA6D244B8A7F66C0E65FAE59</vt:lpwstr>
  </property>
</Properties>
</file>